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144" w:rsidRPr="00BE6923" w:rsidRDefault="006C6144" w:rsidP="006C614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12CA3">
        <w:rPr>
          <w:rFonts w:ascii="Times New Roman" w:hAnsi="Times New Roman"/>
          <w:b/>
          <w:sz w:val="24"/>
          <w:szCs w:val="24"/>
        </w:rPr>
        <w:t>Job Description – Tool #2</w:t>
      </w:r>
      <w:r w:rsidRPr="00512CA3">
        <w:rPr>
          <w:rFonts w:ascii="Times New Roman" w:hAnsi="Times New Roman"/>
          <w:sz w:val="24"/>
          <w:szCs w:val="24"/>
        </w:rPr>
        <w:br/>
      </w:r>
    </w:p>
    <w:p w:rsidR="006C6144" w:rsidRPr="00EC0954" w:rsidRDefault="00EC0954" w:rsidP="00EC095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C0954">
        <w:rPr>
          <w:rFonts w:ascii="Times New Roman" w:hAnsi="Times New Roman"/>
          <w:color w:val="000000" w:themeColor="text1"/>
          <w:sz w:val="24"/>
          <w:szCs w:val="24"/>
        </w:rPr>
        <w:t>Matching organizational needs with leadership competencies d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esired in the next EO is one of </w:t>
      </w:r>
      <w:r w:rsidRPr="00EC0954">
        <w:rPr>
          <w:rFonts w:ascii="Times New Roman" w:hAnsi="Times New Roman"/>
          <w:color w:val="000000" w:themeColor="text1"/>
          <w:sz w:val="24"/>
          <w:szCs w:val="24"/>
        </w:rPr>
        <w:t>the most important features of the executive search phase. T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his planning process provides a </w:t>
      </w:r>
      <w:r w:rsidRPr="00EC0954">
        <w:rPr>
          <w:rFonts w:ascii="Times New Roman" w:hAnsi="Times New Roman"/>
          <w:color w:val="000000" w:themeColor="text1"/>
          <w:sz w:val="24"/>
          <w:szCs w:val="24"/>
        </w:rPr>
        <w:t>unique opportunity to update the executive requirements and r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esponsibilities. Update the job </w:t>
      </w:r>
      <w:r w:rsidRPr="00EC0954">
        <w:rPr>
          <w:rFonts w:ascii="Times New Roman" w:hAnsi="Times New Roman"/>
          <w:color w:val="000000" w:themeColor="text1"/>
          <w:sz w:val="24"/>
          <w:szCs w:val="24"/>
        </w:rPr>
        <w:t>description to ensure EO responsibilities and hiring requirem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ents promote the organization’s </w:t>
      </w:r>
      <w:r w:rsidRPr="00EC0954">
        <w:rPr>
          <w:rFonts w:ascii="Times New Roman" w:hAnsi="Times New Roman"/>
          <w:color w:val="000000" w:themeColor="text1"/>
          <w:sz w:val="24"/>
          <w:szCs w:val="24"/>
        </w:rPr>
        <w:t>sustainability.</w:t>
      </w:r>
    </w:p>
    <w:p w:rsidR="006C6144" w:rsidRPr="00512CA3" w:rsidRDefault="00EC0954" w:rsidP="00EC0954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Pr="00EC0954">
        <w:rPr>
          <w:rFonts w:ascii="Times New Roman" w:hAnsi="Times New Roman"/>
          <w:color w:val="000000" w:themeColor="text1"/>
          <w:sz w:val="24"/>
          <w:szCs w:val="24"/>
        </w:rPr>
        <w:t>Attach a current EO position description. This position should b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e updated as needed, preferably </w:t>
      </w:r>
      <w:r w:rsidRPr="00EC0954">
        <w:rPr>
          <w:rFonts w:ascii="Times New Roman" w:hAnsi="Times New Roman"/>
          <w:color w:val="000000" w:themeColor="text1"/>
          <w:sz w:val="24"/>
          <w:szCs w:val="24"/>
        </w:rPr>
        <w:t>during the organization’s strategic planning sessions and should consider the following:</w:t>
      </w:r>
    </w:p>
    <w:p w:rsidR="006C6144" w:rsidRPr="00512CA3" w:rsidRDefault="006C6144" w:rsidP="006C6144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512CA3">
        <w:rPr>
          <w:rFonts w:ascii="Times New Roman" w:hAnsi="Times New Roman"/>
          <w:color w:val="000000" w:themeColor="text1"/>
          <w:sz w:val="24"/>
          <w:szCs w:val="24"/>
        </w:rPr>
        <w:t xml:space="preserve">What are the top three to five objectives and/or challenges outlined in the strategic plan or elsewhere that fall under the </w:t>
      </w:r>
      <w:r w:rsidR="00EC0954">
        <w:rPr>
          <w:rFonts w:ascii="Times New Roman" w:hAnsi="Times New Roman"/>
          <w:color w:val="000000" w:themeColor="text1"/>
          <w:sz w:val="24"/>
          <w:szCs w:val="24"/>
        </w:rPr>
        <w:t>EO</w:t>
      </w:r>
      <w:r w:rsidRPr="00512CA3">
        <w:rPr>
          <w:rFonts w:ascii="Times New Roman" w:hAnsi="Times New Roman"/>
          <w:color w:val="000000" w:themeColor="text1"/>
          <w:sz w:val="24"/>
          <w:szCs w:val="24"/>
        </w:rPr>
        <w:t>’s core responsibilities?</w:t>
      </w:r>
    </w:p>
    <w:p w:rsidR="006C6144" w:rsidRPr="00BE6923" w:rsidRDefault="006C6144" w:rsidP="006C6144">
      <w:pPr>
        <w:pStyle w:val="ListParagraph"/>
        <w:rPr>
          <w:rFonts w:ascii="Times New Roman" w:hAnsi="Times New Roman"/>
          <w:color w:val="000000" w:themeColor="text1"/>
          <w:sz w:val="20"/>
          <w:szCs w:val="20"/>
        </w:rPr>
      </w:pPr>
    </w:p>
    <w:p w:rsidR="006C6144" w:rsidRPr="00512CA3" w:rsidRDefault="006C6144" w:rsidP="006C6144">
      <w:pPr>
        <w:pStyle w:val="ListParagraph"/>
        <w:numPr>
          <w:ilvl w:val="0"/>
          <w:numId w:val="2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512CA3">
        <w:rPr>
          <w:rFonts w:ascii="Times New Roman" w:hAnsi="Times New Roman"/>
          <w:color w:val="000000" w:themeColor="text1"/>
          <w:sz w:val="24"/>
          <w:szCs w:val="24"/>
        </w:rPr>
        <w:t>__________________________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_______________________________</w:t>
      </w:r>
    </w:p>
    <w:p w:rsidR="006C6144" w:rsidRPr="00512CA3" w:rsidRDefault="006C6144" w:rsidP="006C6144">
      <w:pPr>
        <w:pStyle w:val="ListParagraph"/>
        <w:ind w:left="2610" w:hanging="540"/>
        <w:rPr>
          <w:rFonts w:ascii="Times New Roman" w:hAnsi="Times New Roman"/>
          <w:color w:val="000000" w:themeColor="text1"/>
          <w:sz w:val="24"/>
          <w:szCs w:val="24"/>
        </w:rPr>
      </w:pPr>
    </w:p>
    <w:p w:rsidR="006C6144" w:rsidRPr="00512CA3" w:rsidRDefault="006C6144" w:rsidP="006C6144">
      <w:pPr>
        <w:pStyle w:val="ListParagraph"/>
        <w:numPr>
          <w:ilvl w:val="0"/>
          <w:numId w:val="2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512CA3">
        <w:rPr>
          <w:rFonts w:ascii="Times New Roman" w:hAnsi="Times New Roman"/>
          <w:color w:val="000000" w:themeColor="text1"/>
          <w:sz w:val="24"/>
          <w:szCs w:val="24"/>
        </w:rPr>
        <w:t>__________________________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_______________________________</w:t>
      </w:r>
    </w:p>
    <w:p w:rsidR="006C6144" w:rsidRPr="00512CA3" w:rsidRDefault="006C6144" w:rsidP="006C6144">
      <w:pPr>
        <w:pStyle w:val="ListParagraph"/>
        <w:ind w:left="2610" w:hanging="540"/>
        <w:rPr>
          <w:rFonts w:ascii="Times New Roman" w:hAnsi="Times New Roman"/>
          <w:color w:val="000000" w:themeColor="text1"/>
          <w:sz w:val="24"/>
          <w:szCs w:val="24"/>
        </w:rPr>
      </w:pPr>
    </w:p>
    <w:p w:rsidR="006C6144" w:rsidRPr="00512CA3" w:rsidRDefault="006C6144" w:rsidP="006C6144">
      <w:pPr>
        <w:pStyle w:val="ListParagraph"/>
        <w:numPr>
          <w:ilvl w:val="0"/>
          <w:numId w:val="2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512CA3">
        <w:rPr>
          <w:rFonts w:ascii="Times New Roman" w:hAnsi="Times New Roman"/>
          <w:color w:val="000000" w:themeColor="text1"/>
          <w:sz w:val="24"/>
          <w:szCs w:val="24"/>
        </w:rPr>
        <w:t>__________________________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_______________________________</w:t>
      </w:r>
    </w:p>
    <w:p w:rsidR="006C6144" w:rsidRPr="00512CA3" w:rsidRDefault="006C6144" w:rsidP="006C6144">
      <w:pPr>
        <w:pStyle w:val="ListParagraph"/>
        <w:ind w:left="2610" w:hanging="540"/>
        <w:rPr>
          <w:rFonts w:ascii="Times New Roman" w:hAnsi="Times New Roman"/>
          <w:color w:val="000000" w:themeColor="text1"/>
          <w:sz w:val="24"/>
          <w:szCs w:val="24"/>
        </w:rPr>
      </w:pPr>
    </w:p>
    <w:p w:rsidR="006C6144" w:rsidRPr="00512CA3" w:rsidRDefault="006C6144" w:rsidP="006C6144">
      <w:pPr>
        <w:pStyle w:val="ListParagraph"/>
        <w:numPr>
          <w:ilvl w:val="0"/>
          <w:numId w:val="2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512CA3">
        <w:rPr>
          <w:rFonts w:ascii="Times New Roman" w:hAnsi="Times New Roman"/>
          <w:color w:val="000000" w:themeColor="text1"/>
          <w:sz w:val="24"/>
          <w:szCs w:val="24"/>
        </w:rPr>
        <w:t>__________________________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_______________________________</w:t>
      </w:r>
    </w:p>
    <w:p w:rsidR="006C6144" w:rsidRPr="00512CA3" w:rsidRDefault="006C6144" w:rsidP="006C6144">
      <w:pPr>
        <w:pStyle w:val="ListParagraph"/>
        <w:ind w:left="2610" w:hanging="540"/>
        <w:rPr>
          <w:rFonts w:ascii="Times New Roman" w:hAnsi="Times New Roman"/>
          <w:color w:val="000000" w:themeColor="text1"/>
          <w:sz w:val="24"/>
          <w:szCs w:val="24"/>
        </w:rPr>
      </w:pPr>
    </w:p>
    <w:p w:rsidR="006C6144" w:rsidRDefault="006C6144" w:rsidP="006C6144">
      <w:pPr>
        <w:pStyle w:val="ListParagraph"/>
        <w:numPr>
          <w:ilvl w:val="0"/>
          <w:numId w:val="2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512CA3">
        <w:rPr>
          <w:rFonts w:ascii="Times New Roman" w:hAnsi="Times New Roman"/>
          <w:color w:val="000000" w:themeColor="text1"/>
          <w:sz w:val="24"/>
          <w:szCs w:val="24"/>
        </w:rPr>
        <w:t>__________________________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_______________________________</w:t>
      </w:r>
    </w:p>
    <w:p w:rsidR="006C6144" w:rsidRPr="006C6144" w:rsidRDefault="006C6144" w:rsidP="006C6144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</w:p>
    <w:p w:rsidR="006C6144" w:rsidRPr="00512CA3" w:rsidRDefault="006C6144" w:rsidP="006C6144">
      <w:pPr>
        <w:pStyle w:val="ListParagraph"/>
        <w:ind w:left="2430"/>
        <w:rPr>
          <w:rFonts w:ascii="Times New Roman" w:hAnsi="Times New Roman"/>
          <w:color w:val="000000" w:themeColor="text1"/>
          <w:sz w:val="24"/>
          <w:szCs w:val="24"/>
        </w:rPr>
      </w:pPr>
    </w:p>
    <w:p w:rsidR="006C6144" w:rsidRPr="00512CA3" w:rsidRDefault="006C6144" w:rsidP="006C6144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512CA3">
        <w:rPr>
          <w:rFonts w:ascii="Times New Roman" w:hAnsi="Times New Roman"/>
          <w:color w:val="000000" w:themeColor="text1"/>
          <w:sz w:val="24"/>
          <w:szCs w:val="24"/>
        </w:rPr>
        <w:t xml:space="preserve">Based on the objectives and/or challenges listed above, is there an impact on the </w:t>
      </w:r>
      <w:r w:rsidR="00EC0954">
        <w:rPr>
          <w:rFonts w:ascii="Times New Roman" w:hAnsi="Times New Roman"/>
          <w:color w:val="000000" w:themeColor="text1"/>
          <w:sz w:val="24"/>
          <w:szCs w:val="24"/>
        </w:rPr>
        <w:t>EO</w:t>
      </w:r>
      <w:r w:rsidRPr="00512CA3">
        <w:rPr>
          <w:rFonts w:ascii="Times New Roman" w:hAnsi="Times New Roman"/>
          <w:color w:val="000000" w:themeColor="text1"/>
          <w:sz w:val="24"/>
          <w:szCs w:val="24"/>
        </w:rPr>
        <w:t>’s job description?</w:t>
      </w:r>
    </w:p>
    <w:p w:rsidR="006C6144" w:rsidRPr="00BE6923" w:rsidRDefault="006C6144" w:rsidP="006C6144">
      <w:pPr>
        <w:pStyle w:val="ListParagraph"/>
        <w:ind w:left="1440"/>
        <w:rPr>
          <w:rFonts w:ascii="Times New Roman" w:hAnsi="Times New Roman"/>
          <w:color w:val="000000" w:themeColor="text1"/>
          <w:sz w:val="20"/>
          <w:szCs w:val="20"/>
        </w:rPr>
      </w:pPr>
    </w:p>
    <w:p w:rsidR="006C6144" w:rsidRPr="00512CA3" w:rsidRDefault="006C6144" w:rsidP="006C6144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512CA3">
        <w:rPr>
          <w:rFonts w:ascii="Times New Roman" w:hAnsi="Times New Roman"/>
          <w:color w:val="000000" w:themeColor="text1"/>
          <w:sz w:val="24"/>
          <w:szCs w:val="24"/>
        </w:rPr>
        <w:t>Key competencies (e.g., skills—core leadership and management, strategic thinking, board oversight, staff management, agility skills, etc.)</w:t>
      </w:r>
    </w:p>
    <w:p w:rsidR="006C6144" w:rsidRPr="00C510B9" w:rsidRDefault="006C6144" w:rsidP="006C6144">
      <w:pPr>
        <w:pStyle w:val="ListParagraph"/>
        <w:ind w:left="2610"/>
        <w:rPr>
          <w:rFonts w:ascii="Times New Roman" w:hAnsi="Times New Roman"/>
          <w:color w:val="000000" w:themeColor="text1"/>
          <w:sz w:val="20"/>
          <w:szCs w:val="20"/>
        </w:rPr>
      </w:pPr>
    </w:p>
    <w:p w:rsidR="006C6144" w:rsidRPr="00512CA3" w:rsidRDefault="006C6144" w:rsidP="006C6144">
      <w:pPr>
        <w:pStyle w:val="ListParagraph"/>
        <w:numPr>
          <w:ilvl w:val="0"/>
          <w:numId w:val="4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512CA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</w:t>
      </w:r>
    </w:p>
    <w:p w:rsidR="006C6144" w:rsidRPr="00512CA3" w:rsidRDefault="006C6144" w:rsidP="006C6144">
      <w:pPr>
        <w:pStyle w:val="ListParagraph"/>
        <w:ind w:left="3600"/>
        <w:rPr>
          <w:rFonts w:ascii="Times New Roman" w:hAnsi="Times New Roman"/>
          <w:color w:val="000000" w:themeColor="text1"/>
          <w:sz w:val="24"/>
          <w:szCs w:val="24"/>
        </w:rPr>
      </w:pPr>
    </w:p>
    <w:p w:rsidR="006C6144" w:rsidRPr="00512CA3" w:rsidRDefault="006C6144" w:rsidP="006C6144">
      <w:pPr>
        <w:pStyle w:val="ListParagraph"/>
        <w:numPr>
          <w:ilvl w:val="0"/>
          <w:numId w:val="4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512CA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</w:t>
      </w:r>
    </w:p>
    <w:p w:rsidR="006C6144" w:rsidRPr="00512CA3" w:rsidRDefault="006C6144" w:rsidP="006C6144">
      <w:pPr>
        <w:pStyle w:val="ListParagraph"/>
        <w:ind w:left="3600"/>
        <w:rPr>
          <w:rFonts w:ascii="Times New Roman" w:hAnsi="Times New Roman"/>
          <w:color w:val="000000" w:themeColor="text1"/>
          <w:sz w:val="24"/>
          <w:szCs w:val="24"/>
        </w:rPr>
      </w:pPr>
    </w:p>
    <w:p w:rsidR="006C6144" w:rsidRPr="00512CA3" w:rsidRDefault="006C6144" w:rsidP="006C6144">
      <w:pPr>
        <w:pStyle w:val="ListParagraph"/>
        <w:numPr>
          <w:ilvl w:val="0"/>
          <w:numId w:val="4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512CA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</w:t>
      </w:r>
    </w:p>
    <w:p w:rsidR="006C6144" w:rsidRPr="00512CA3" w:rsidRDefault="006C6144" w:rsidP="006C6144">
      <w:pPr>
        <w:pStyle w:val="ListParagraph"/>
        <w:ind w:left="3600"/>
        <w:rPr>
          <w:rFonts w:ascii="Times New Roman" w:hAnsi="Times New Roman"/>
          <w:color w:val="000000" w:themeColor="text1"/>
          <w:sz w:val="24"/>
          <w:szCs w:val="24"/>
        </w:rPr>
      </w:pPr>
    </w:p>
    <w:p w:rsidR="006C6144" w:rsidRPr="00512CA3" w:rsidRDefault="006C6144" w:rsidP="006C6144">
      <w:pPr>
        <w:pStyle w:val="ListParagraph"/>
        <w:numPr>
          <w:ilvl w:val="0"/>
          <w:numId w:val="4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512CA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</w:t>
      </w:r>
    </w:p>
    <w:p w:rsidR="006C6144" w:rsidRPr="00BE6923" w:rsidRDefault="006C6144" w:rsidP="006C6144">
      <w:pPr>
        <w:pStyle w:val="ListParagraph"/>
        <w:rPr>
          <w:rFonts w:ascii="Times New Roman" w:hAnsi="Times New Roman"/>
          <w:color w:val="000000" w:themeColor="text1"/>
          <w:sz w:val="20"/>
          <w:szCs w:val="20"/>
        </w:rPr>
      </w:pPr>
    </w:p>
    <w:p w:rsidR="006C6144" w:rsidRPr="00512CA3" w:rsidRDefault="006C6144" w:rsidP="006C6144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512CA3">
        <w:rPr>
          <w:rFonts w:ascii="Times New Roman" w:hAnsi="Times New Roman"/>
          <w:color w:val="000000" w:themeColor="text1"/>
          <w:sz w:val="24"/>
          <w:szCs w:val="24"/>
        </w:rPr>
        <w:t>Expertise and experience (e.g., regulatory, financial, communication, legislative, education</w:t>
      </w:r>
      <w:r w:rsidR="00EC0954">
        <w:rPr>
          <w:rFonts w:ascii="Times New Roman" w:hAnsi="Times New Roman"/>
          <w:color w:val="000000" w:themeColor="text1"/>
          <w:sz w:val="24"/>
          <w:szCs w:val="24"/>
        </w:rPr>
        <w:t>, etc</w:t>
      </w:r>
      <w:bookmarkStart w:id="0" w:name="_GoBack"/>
      <w:bookmarkEnd w:id="0"/>
      <w:r w:rsidRPr="00512CA3">
        <w:rPr>
          <w:rFonts w:ascii="Times New Roman" w:hAnsi="Times New Roman"/>
          <w:color w:val="000000" w:themeColor="text1"/>
          <w:sz w:val="24"/>
          <w:szCs w:val="24"/>
        </w:rPr>
        <w:t>.)</w:t>
      </w:r>
    </w:p>
    <w:p w:rsidR="006C6144" w:rsidRPr="00C510B9" w:rsidRDefault="006C6144" w:rsidP="006C6144">
      <w:pPr>
        <w:pStyle w:val="ListParagraph"/>
        <w:ind w:left="2880"/>
        <w:rPr>
          <w:rFonts w:ascii="Times New Roman" w:hAnsi="Times New Roman"/>
          <w:color w:val="000000" w:themeColor="text1"/>
          <w:sz w:val="20"/>
          <w:szCs w:val="20"/>
        </w:rPr>
      </w:pPr>
    </w:p>
    <w:p w:rsidR="006C6144" w:rsidRPr="00512CA3" w:rsidRDefault="006C6144" w:rsidP="006C6144">
      <w:pPr>
        <w:pStyle w:val="ListParagraph"/>
        <w:numPr>
          <w:ilvl w:val="0"/>
          <w:numId w:val="5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512CA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</w:t>
      </w:r>
    </w:p>
    <w:p w:rsidR="006C6144" w:rsidRPr="00512CA3" w:rsidRDefault="006C6144" w:rsidP="006C6144">
      <w:pPr>
        <w:pStyle w:val="ListParagraph"/>
        <w:ind w:left="3600"/>
        <w:rPr>
          <w:rFonts w:ascii="Times New Roman" w:hAnsi="Times New Roman"/>
          <w:color w:val="000000" w:themeColor="text1"/>
          <w:sz w:val="24"/>
          <w:szCs w:val="24"/>
        </w:rPr>
      </w:pPr>
    </w:p>
    <w:p w:rsidR="006C6144" w:rsidRDefault="006C6144" w:rsidP="006C6144">
      <w:pPr>
        <w:pStyle w:val="ListParagraph"/>
        <w:numPr>
          <w:ilvl w:val="0"/>
          <w:numId w:val="5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512CA3">
        <w:rPr>
          <w:rFonts w:ascii="Times New Roman" w:hAnsi="Times New Roman"/>
          <w:color w:val="000000" w:themeColor="text1"/>
          <w:sz w:val="24"/>
          <w:szCs w:val="24"/>
        </w:rPr>
        <w:lastRenderedPageBreak/>
        <w:t>__________________________________________________</w:t>
      </w:r>
    </w:p>
    <w:p w:rsidR="006C6144" w:rsidRPr="00512CA3" w:rsidRDefault="006C6144" w:rsidP="006C6144">
      <w:pPr>
        <w:pStyle w:val="ListParagraph"/>
        <w:ind w:left="1080"/>
        <w:rPr>
          <w:rFonts w:ascii="Times New Roman" w:hAnsi="Times New Roman"/>
          <w:color w:val="000000" w:themeColor="text1"/>
          <w:sz w:val="24"/>
          <w:szCs w:val="24"/>
        </w:rPr>
      </w:pPr>
    </w:p>
    <w:p w:rsidR="006C6144" w:rsidRPr="00512CA3" w:rsidRDefault="006C6144" w:rsidP="006C6144">
      <w:pPr>
        <w:pStyle w:val="ListParagraph"/>
        <w:numPr>
          <w:ilvl w:val="0"/>
          <w:numId w:val="5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512CA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</w:t>
      </w:r>
    </w:p>
    <w:p w:rsidR="006C6144" w:rsidRPr="00512CA3" w:rsidRDefault="006C6144" w:rsidP="006C6144">
      <w:pPr>
        <w:pStyle w:val="ListParagraph"/>
        <w:ind w:left="3600"/>
        <w:rPr>
          <w:rFonts w:ascii="Times New Roman" w:hAnsi="Times New Roman"/>
          <w:color w:val="000000" w:themeColor="text1"/>
          <w:sz w:val="24"/>
          <w:szCs w:val="24"/>
        </w:rPr>
      </w:pPr>
    </w:p>
    <w:p w:rsidR="006C6144" w:rsidRPr="00512CA3" w:rsidRDefault="006C6144" w:rsidP="006C6144">
      <w:pPr>
        <w:pStyle w:val="ListParagraph"/>
        <w:numPr>
          <w:ilvl w:val="0"/>
          <w:numId w:val="5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512CA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</w:t>
      </w:r>
    </w:p>
    <w:p w:rsidR="006C6144" w:rsidRPr="00BE6923" w:rsidRDefault="006C6144" w:rsidP="006C6144">
      <w:pPr>
        <w:pStyle w:val="ListParagraph"/>
        <w:ind w:left="3600"/>
        <w:rPr>
          <w:rFonts w:ascii="Times New Roman" w:hAnsi="Times New Roman"/>
          <w:color w:val="000000" w:themeColor="text1"/>
          <w:sz w:val="20"/>
          <w:szCs w:val="20"/>
        </w:rPr>
      </w:pPr>
    </w:p>
    <w:p w:rsidR="006C6144" w:rsidRPr="00512CA3" w:rsidRDefault="006C6144" w:rsidP="006C6144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512CA3">
        <w:rPr>
          <w:rFonts w:ascii="Times New Roman" w:hAnsi="Times New Roman"/>
          <w:color w:val="000000" w:themeColor="text1"/>
          <w:sz w:val="24"/>
          <w:szCs w:val="24"/>
        </w:rPr>
        <w:t>Required leadership style (e.g., high control or participatory, etc.)</w:t>
      </w:r>
    </w:p>
    <w:p w:rsidR="006C6144" w:rsidRPr="00C510B9" w:rsidRDefault="006C6144" w:rsidP="006C6144">
      <w:pPr>
        <w:pStyle w:val="ListParagraph"/>
        <w:ind w:left="2880"/>
        <w:rPr>
          <w:rFonts w:ascii="Times New Roman" w:hAnsi="Times New Roman"/>
          <w:color w:val="000000" w:themeColor="text1"/>
          <w:sz w:val="20"/>
          <w:szCs w:val="20"/>
        </w:rPr>
      </w:pPr>
    </w:p>
    <w:p w:rsidR="006C6144" w:rsidRPr="00512CA3" w:rsidRDefault="006C6144" w:rsidP="006C6144">
      <w:pPr>
        <w:pStyle w:val="ListParagraph"/>
        <w:numPr>
          <w:ilvl w:val="0"/>
          <w:numId w:val="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512CA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</w:t>
      </w:r>
    </w:p>
    <w:p w:rsidR="006C6144" w:rsidRPr="00512CA3" w:rsidRDefault="006C6144" w:rsidP="006C6144">
      <w:pPr>
        <w:pStyle w:val="ListParagraph"/>
        <w:ind w:left="3600"/>
        <w:rPr>
          <w:rFonts w:ascii="Times New Roman" w:hAnsi="Times New Roman"/>
          <w:color w:val="000000" w:themeColor="text1"/>
          <w:sz w:val="24"/>
          <w:szCs w:val="24"/>
        </w:rPr>
      </w:pPr>
    </w:p>
    <w:p w:rsidR="006C6144" w:rsidRPr="00512CA3" w:rsidRDefault="006C6144" w:rsidP="006C6144">
      <w:pPr>
        <w:pStyle w:val="ListParagraph"/>
        <w:numPr>
          <w:ilvl w:val="0"/>
          <w:numId w:val="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512CA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</w:t>
      </w:r>
    </w:p>
    <w:p w:rsidR="006C6144" w:rsidRPr="00512CA3" w:rsidRDefault="006C6144" w:rsidP="006C6144">
      <w:pPr>
        <w:pStyle w:val="ListParagraph"/>
        <w:ind w:left="3600"/>
        <w:rPr>
          <w:rFonts w:ascii="Times New Roman" w:hAnsi="Times New Roman"/>
          <w:color w:val="000000" w:themeColor="text1"/>
          <w:sz w:val="24"/>
          <w:szCs w:val="24"/>
        </w:rPr>
      </w:pPr>
    </w:p>
    <w:p w:rsidR="006C6144" w:rsidRPr="00512CA3" w:rsidRDefault="006C6144" w:rsidP="006C6144">
      <w:pPr>
        <w:pStyle w:val="ListParagraph"/>
        <w:numPr>
          <w:ilvl w:val="0"/>
          <w:numId w:val="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512CA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</w:t>
      </w:r>
    </w:p>
    <w:p w:rsidR="006C6144" w:rsidRPr="00512CA3" w:rsidRDefault="006C6144" w:rsidP="006C6144">
      <w:pPr>
        <w:pStyle w:val="ListParagraph"/>
        <w:ind w:left="3600"/>
        <w:rPr>
          <w:rFonts w:ascii="Times New Roman" w:hAnsi="Times New Roman"/>
          <w:color w:val="000000" w:themeColor="text1"/>
          <w:sz w:val="24"/>
          <w:szCs w:val="24"/>
        </w:rPr>
      </w:pPr>
    </w:p>
    <w:p w:rsidR="006C6144" w:rsidRPr="00512CA3" w:rsidRDefault="006C6144" w:rsidP="006C6144">
      <w:pPr>
        <w:pStyle w:val="ListParagraph"/>
        <w:numPr>
          <w:ilvl w:val="0"/>
          <w:numId w:val="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512CA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</w:t>
      </w:r>
    </w:p>
    <w:p w:rsidR="006C6144" w:rsidRPr="00BE6923" w:rsidRDefault="006C6144" w:rsidP="006C6144">
      <w:pPr>
        <w:pStyle w:val="ListParagraph"/>
        <w:ind w:left="2880"/>
        <w:rPr>
          <w:rFonts w:ascii="Times New Roman" w:hAnsi="Times New Roman"/>
          <w:color w:val="000000" w:themeColor="text1"/>
          <w:sz w:val="20"/>
          <w:szCs w:val="20"/>
        </w:rPr>
      </w:pPr>
    </w:p>
    <w:p w:rsidR="006C6144" w:rsidRPr="00512CA3" w:rsidRDefault="006C6144" w:rsidP="006C6144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T</w:t>
      </w:r>
      <w:r w:rsidRPr="00512CA3">
        <w:rPr>
          <w:rFonts w:ascii="Times New Roman" w:hAnsi="Times New Roman"/>
          <w:color w:val="000000" w:themeColor="text1"/>
          <w:sz w:val="24"/>
          <w:szCs w:val="24"/>
        </w:rPr>
        <w:t>raits not desired (e.g., poor relationship building, poor board management, etc.).</w:t>
      </w:r>
    </w:p>
    <w:p w:rsidR="006C6144" w:rsidRPr="00BE6923" w:rsidRDefault="006C6144" w:rsidP="006C6144">
      <w:pPr>
        <w:pStyle w:val="ListParagraph"/>
        <w:ind w:left="2880"/>
        <w:rPr>
          <w:rFonts w:ascii="Times New Roman" w:hAnsi="Times New Roman"/>
          <w:color w:val="000000" w:themeColor="text1"/>
          <w:sz w:val="20"/>
          <w:szCs w:val="20"/>
        </w:rPr>
      </w:pPr>
    </w:p>
    <w:p w:rsidR="006C6144" w:rsidRPr="00512CA3" w:rsidRDefault="006C6144" w:rsidP="006C6144">
      <w:pPr>
        <w:pStyle w:val="ListParagraph"/>
        <w:numPr>
          <w:ilvl w:val="0"/>
          <w:numId w:val="7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512CA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</w:t>
      </w:r>
    </w:p>
    <w:p w:rsidR="006C6144" w:rsidRPr="00512CA3" w:rsidRDefault="006C6144" w:rsidP="006C6144">
      <w:pPr>
        <w:pStyle w:val="ListParagraph"/>
        <w:ind w:left="3600"/>
        <w:rPr>
          <w:rFonts w:ascii="Times New Roman" w:hAnsi="Times New Roman"/>
          <w:color w:val="000000" w:themeColor="text1"/>
          <w:sz w:val="24"/>
          <w:szCs w:val="24"/>
        </w:rPr>
      </w:pPr>
    </w:p>
    <w:p w:rsidR="006C6144" w:rsidRPr="00512CA3" w:rsidRDefault="006C6144" w:rsidP="006C6144">
      <w:pPr>
        <w:pStyle w:val="ListParagraph"/>
        <w:numPr>
          <w:ilvl w:val="0"/>
          <w:numId w:val="7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512CA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</w:t>
      </w:r>
    </w:p>
    <w:p w:rsidR="006C6144" w:rsidRPr="00512CA3" w:rsidRDefault="006C6144" w:rsidP="006C6144">
      <w:pPr>
        <w:pStyle w:val="ListParagraph"/>
        <w:ind w:left="3600"/>
        <w:rPr>
          <w:rFonts w:ascii="Times New Roman" w:hAnsi="Times New Roman"/>
          <w:color w:val="000000" w:themeColor="text1"/>
          <w:sz w:val="24"/>
          <w:szCs w:val="24"/>
        </w:rPr>
      </w:pPr>
    </w:p>
    <w:p w:rsidR="006C6144" w:rsidRDefault="006C6144" w:rsidP="006C6144">
      <w:pPr>
        <w:pStyle w:val="ListParagraph"/>
        <w:numPr>
          <w:ilvl w:val="0"/>
          <w:numId w:val="7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512CA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</w:t>
      </w:r>
    </w:p>
    <w:p w:rsidR="006C6144" w:rsidRPr="006C6144" w:rsidRDefault="006C6144" w:rsidP="006C6144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</w:p>
    <w:p w:rsidR="00E713CF" w:rsidRPr="006C6144" w:rsidRDefault="006C6144" w:rsidP="006C6144">
      <w:pPr>
        <w:pStyle w:val="ListParagraph"/>
        <w:numPr>
          <w:ilvl w:val="0"/>
          <w:numId w:val="7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6C6144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</w:t>
      </w:r>
    </w:p>
    <w:sectPr w:rsidR="00E713CF" w:rsidRPr="006C61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67BA"/>
    <w:multiLevelType w:val="hybridMultilevel"/>
    <w:tmpl w:val="F006B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28207F8">
      <w:start w:val="1"/>
      <w:numFmt w:val="decimal"/>
      <w:lvlText w:val="(%3)"/>
      <w:lvlJc w:val="left"/>
      <w:pPr>
        <w:ind w:left="2160" w:hanging="180"/>
      </w:pPr>
      <w:rPr>
        <w:rFonts w:ascii="Arial" w:eastAsia="Arial" w:hAnsi="Arial" w:hint="default"/>
        <w:b w:val="0"/>
        <w:bCs/>
        <w:color w:val="000000" w:themeColor="text1"/>
        <w:w w:val="74"/>
        <w:sz w:val="22"/>
        <w:szCs w:val="22"/>
      </w:rPr>
    </w:lvl>
    <w:lvl w:ilvl="3" w:tplc="D5AE0A48">
      <w:start w:val="1"/>
      <w:numFmt w:val="lowerLetter"/>
      <w:lvlText w:val="(%4)"/>
      <w:lvlJc w:val="left"/>
      <w:pPr>
        <w:ind w:left="2880" w:hanging="360"/>
      </w:pPr>
      <w:rPr>
        <w:rFonts w:ascii="Arial" w:eastAsia="Arial" w:hAnsi="Arial" w:hint="default"/>
        <w:b w:val="0"/>
        <w:bCs/>
        <w:color w:val="000000" w:themeColor="text1"/>
        <w:spacing w:val="-3"/>
        <w:w w:val="74"/>
        <w:sz w:val="22"/>
        <w:szCs w:val="22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278B0"/>
    <w:multiLevelType w:val="hybridMultilevel"/>
    <w:tmpl w:val="EBDE37B0"/>
    <w:lvl w:ilvl="0" w:tplc="45A89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A95600"/>
    <w:multiLevelType w:val="hybridMultilevel"/>
    <w:tmpl w:val="7CFC6634"/>
    <w:lvl w:ilvl="0" w:tplc="EBD4D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D16006"/>
    <w:multiLevelType w:val="hybridMultilevel"/>
    <w:tmpl w:val="60C26F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47A84"/>
    <w:multiLevelType w:val="hybridMultilevel"/>
    <w:tmpl w:val="138A13C2"/>
    <w:lvl w:ilvl="0" w:tplc="FCF637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870BA9"/>
    <w:multiLevelType w:val="hybridMultilevel"/>
    <w:tmpl w:val="7172A242"/>
    <w:lvl w:ilvl="0" w:tplc="87DA3A4A">
      <w:start w:val="1"/>
      <w:numFmt w:val="upperLetter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6">
    <w:nsid w:val="7E3A56C1"/>
    <w:multiLevelType w:val="hybridMultilevel"/>
    <w:tmpl w:val="94B8D09E"/>
    <w:lvl w:ilvl="0" w:tplc="FDBEF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0DF"/>
    <w:rsid w:val="006C6144"/>
    <w:rsid w:val="00E713CF"/>
    <w:rsid w:val="00EC0954"/>
    <w:rsid w:val="00FB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144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14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Hicks</dc:creator>
  <cp:lastModifiedBy>Andrew Hicks</cp:lastModifiedBy>
  <cp:revision>3</cp:revision>
  <dcterms:created xsi:type="dcterms:W3CDTF">2014-08-07T14:55:00Z</dcterms:created>
  <dcterms:modified xsi:type="dcterms:W3CDTF">2014-08-12T15:55:00Z</dcterms:modified>
</cp:coreProperties>
</file>