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E3C" w:rsidRPr="00B315B4" w:rsidRDefault="002530CC" w:rsidP="00C32E3C">
      <w:pPr>
        <w:rPr>
          <w:rFonts w:ascii="Times New Roman" w:hAnsi="Times New Roman"/>
          <w:sz w:val="24"/>
          <w:szCs w:val="24"/>
        </w:rPr>
      </w:pPr>
      <w:r>
        <w:rPr>
          <w:rFonts w:ascii="Times New Roman" w:hAnsi="Times New Roman"/>
          <w:b/>
          <w:sz w:val="24"/>
          <w:szCs w:val="24"/>
        </w:rPr>
        <w:t xml:space="preserve">Annual </w:t>
      </w:r>
      <w:r w:rsidR="00C32E3C" w:rsidRPr="00B315B4">
        <w:rPr>
          <w:rFonts w:ascii="Times New Roman" w:hAnsi="Times New Roman"/>
          <w:b/>
          <w:sz w:val="24"/>
          <w:szCs w:val="24"/>
        </w:rPr>
        <w:t>Calendar and Key Events – Tool #9</w:t>
      </w:r>
      <w:r w:rsidR="00C32E3C" w:rsidRPr="00B315B4">
        <w:rPr>
          <w:rFonts w:ascii="Times New Roman" w:hAnsi="Times New Roman"/>
          <w:sz w:val="24"/>
          <w:szCs w:val="24"/>
        </w:rPr>
        <w:br/>
      </w:r>
      <w:r w:rsidRPr="002530CC">
        <w:rPr>
          <w:rFonts w:ascii="Times New Roman" w:hAnsi="Times New Roman"/>
          <w:sz w:val="24"/>
          <w:szCs w:val="24"/>
        </w:rPr>
        <w:t>What key events routinely take place during the year or are coming up in the next year that directly involve the EO role? Events would include board or committee meetings, legislative session, key NCSBN meetings (such as the Annual Meeting or Midyear Meeting), renewal periods, board anniversary, strategic planning cycle, etc. What’s the specific action or accountability that the EO has for that event?</w:t>
      </w:r>
    </w:p>
    <w:tbl>
      <w:tblPr>
        <w:tblW w:w="9577" w:type="dxa"/>
        <w:tblInd w:w="106" w:type="dxa"/>
        <w:tblLayout w:type="fixed"/>
        <w:tblCellMar>
          <w:left w:w="0" w:type="dxa"/>
          <w:right w:w="0" w:type="dxa"/>
        </w:tblCellMar>
        <w:tblLook w:val="01E0" w:firstRow="1" w:lastRow="1" w:firstColumn="1" w:lastColumn="1" w:noHBand="0" w:noVBand="0"/>
      </w:tblPr>
      <w:tblGrid>
        <w:gridCol w:w="1507"/>
        <w:gridCol w:w="3848"/>
        <w:gridCol w:w="4222"/>
      </w:tblGrid>
      <w:tr w:rsidR="00C32E3C" w:rsidRPr="00B315B4" w:rsidTr="00472E69">
        <w:trPr>
          <w:trHeight w:hRule="exact" w:val="821"/>
        </w:trPr>
        <w:tc>
          <w:tcPr>
            <w:tcW w:w="1507" w:type="dxa"/>
            <w:tcBorders>
              <w:top w:val="single" w:sz="6" w:space="0" w:color="000000"/>
              <w:left w:val="single" w:sz="6" w:space="0" w:color="000000"/>
              <w:bottom w:val="single" w:sz="6" w:space="0" w:color="000000"/>
              <w:right w:val="single" w:sz="6" w:space="0" w:color="000000"/>
            </w:tcBorders>
            <w:shd w:val="clear" w:color="auto" w:fill="DBE4F0"/>
            <w:hideMark/>
          </w:tcPr>
          <w:p w:rsidR="00C32E3C" w:rsidRPr="00B315B4" w:rsidRDefault="00C32E3C" w:rsidP="002530CC">
            <w:pPr>
              <w:pStyle w:val="TableParagraph"/>
              <w:spacing w:line="269" w:lineRule="exact"/>
              <w:ind w:left="102"/>
              <w:jc w:val="center"/>
              <w:rPr>
                <w:rFonts w:ascii="Times New Roman" w:eastAsia="Garamond" w:hAnsi="Times New Roman" w:cs="Times New Roman"/>
                <w:sz w:val="24"/>
                <w:szCs w:val="24"/>
              </w:rPr>
            </w:pPr>
            <w:r w:rsidRPr="00B315B4">
              <w:rPr>
                <w:rFonts w:ascii="Times New Roman" w:eastAsia="Garamond" w:hAnsi="Times New Roman" w:cs="Times New Roman"/>
                <w:b/>
                <w:bCs/>
                <w:sz w:val="24"/>
                <w:szCs w:val="24"/>
              </w:rPr>
              <w:t>Mo</w:t>
            </w:r>
            <w:r w:rsidRPr="00B315B4">
              <w:rPr>
                <w:rFonts w:ascii="Times New Roman" w:eastAsia="Garamond" w:hAnsi="Times New Roman" w:cs="Times New Roman"/>
                <w:b/>
                <w:bCs/>
                <w:spacing w:val="-1"/>
                <w:sz w:val="24"/>
                <w:szCs w:val="24"/>
              </w:rPr>
              <w:t>n</w:t>
            </w:r>
            <w:r w:rsidRPr="00B315B4">
              <w:rPr>
                <w:rFonts w:ascii="Times New Roman" w:eastAsia="Garamond" w:hAnsi="Times New Roman" w:cs="Times New Roman"/>
                <w:b/>
                <w:bCs/>
                <w:sz w:val="24"/>
                <w:szCs w:val="24"/>
              </w:rPr>
              <w:t>th</w:t>
            </w:r>
          </w:p>
        </w:tc>
        <w:tc>
          <w:tcPr>
            <w:tcW w:w="3848" w:type="dxa"/>
            <w:tcBorders>
              <w:top w:val="single" w:sz="6" w:space="0" w:color="000000"/>
              <w:left w:val="single" w:sz="6" w:space="0" w:color="000000"/>
              <w:bottom w:val="single" w:sz="6" w:space="0" w:color="000000"/>
              <w:right w:val="single" w:sz="6" w:space="0" w:color="000000"/>
            </w:tcBorders>
            <w:shd w:val="clear" w:color="auto" w:fill="DBE4F0"/>
            <w:hideMark/>
          </w:tcPr>
          <w:p w:rsidR="00C32E3C" w:rsidRPr="00B315B4" w:rsidRDefault="00C32E3C" w:rsidP="002530CC">
            <w:pPr>
              <w:pStyle w:val="TableParagraph"/>
              <w:spacing w:line="269" w:lineRule="exact"/>
              <w:ind w:left="102"/>
              <w:jc w:val="center"/>
              <w:rPr>
                <w:rFonts w:ascii="Times New Roman" w:eastAsia="Garamond" w:hAnsi="Times New Roman" w:cs="Times New Roman"/>
                <w:sz w:val="24"/>
                <w:szCs w:val="24"/>
              </w:rPr>
            </w:pPr>
            <w:r w:rsidRPr="00B315B4">
              <w:rPr>
                <w:rFonts w:ascii="Times New Roman" w:eastAsia="Garamond" w:hAnsi="Times New Roman" w:cs="Times New Roman"/>
                <w:b/>
                <w:bCs/>
                <w:sz w:val="24"/>
                <w:szCs w:val="24"/>
              </w:rPr>
              <w:t>Key</w:t>
            </w:r>
            <w:r w:rsidRPr="00B315B4">
              <w:rPr>
                <w:rFonts w:ascii="Times New Roman" w:eastAsia="Garamond" w:hAnsi="Times New Roman" w:cs="Times New Roman"/>
                <w:b/>
                <w:bCs/>
                <w:spacing w:val="-20"/>
                <w:sz w:val="24"/>
                <w:szCs w:val="24"/>
              </w:rPr>
              <w:t xml:space="preserve"> </w:t>
            </w:r>
            <w:r>
              <w:rPr>
                <w:rFonts w:ascii="Times New Roman" w:eastAsia="Garamond" w:hAnsi="Times New Roman" w:cs="Times New Roman"/>
                <w:b/>
                <w:bCs/>
                <w:sz w:val="24"/>
                <w:szCs w:val="24"/>
              </w:rPr>
              <w:t>Events</w:t>
            </w:r>
          </w:p>
          <w:p w:rsidR="00C32E3C" w:rsidRPr="00B315B4" w:rsidRDefault="00C32E3C" w:rsidP="002530CC">
            <w:pPr>
              <w:pStyle w:val="TableParagraph"/>
              <w:spacing w:before="1"/>
              <w:ind w:left="102"/>
              <w:jc w:val="center"/>
              <w:rPr>
                <w:rFonts w:ascii="Times New Roman" w:eastAsia="Garamond" w:hAnsi="Times New Roman" w:cs="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shd w:val="clear" w:color="auto" w:fill="DBE4F0"/>
            <w:hideMark/>
          </w:tcPr>
          <w:p w:rsidR="00C32E3C" w:rsidRPr="00B315B4" w:rsidRDefault="00C32E3C" w:rsidP="002530CC">
            <w:pPr>
              <w:pStyle w:val="TableParagraph"/>
              <w:spacing w:line="269" w:lineRule="exact"/>
              <w:ind w:left="102"/>
              <w:jc w:val="center"/>
              <w:rPr>
                <w:rFonts w:ascii="Times New Roman" w:eastAsia="Garamond" w:hAnsi="Times New Roman" w:cs="Times New Roman"/>
                <w:sz w:val="24"/>
                <w:szCs w:val="24"/>
              </w:rPr>
            </w:pPr>
            <w:r w:rsidRPr="00B315B4">
              <w:rPr>
                <w:rFonts w:ascii="Times New Roman" w:eastAsia="Garamond" w:hAnsi="Times New Roman" w:cs="Times New Roman"/>
                <w:b/>
                <w:bCs/>
                <w:sz w:val="24"/>
                <w:szCs w:val="24"/>
              </w:rPr>
              <w:t>Key</w:t>
            </w:r>
            <w:r w:rsidRPr="00B315B4">
              <w:rPr>
                <w:rFonts w:ascii="Times New Roman" w:eastAsia="Garamond" w:hAnsi="Times New Roman" w:cs="Times New Roman"/>
                <w:b/>
                <w:bCs/>
                <w:spacing w:val="-12"/>
                <w:sz w:val="24"/>
                <w:szCs w:val="24"/>
              </w:rPr>
              <w:t xml:space="preserve"> </w:t>
            </w:r>
            <w:r w:rsidRPr="00B315B4">
              <w:rPr>
                <w:rFonts w:ascii="Times New Roman" w:eastAsia="Garamond" w:hAnsi="Times New Roman" w:cs="Times New Roman"/>
                <w:b/>
                <w:bCs/>
                <w:spacing w:val="1"/>
                <w:sz w:val="24"/>
                <w:szCs w:val="24"/>
              </w:rPr>
              <w:t>A</w:t>
            </w:r>
            <w:r w:rsidRPr="00B315B4">
              <w:rPr>
                <w:rFonts w:ascii="Times New Roman" w:eastAsia="Garamond" w:hAnsi="Times New Roman" w:cs="Times New Roman"/>
                <w:b/>
                <w:bCs/>
                <w:spacing w:val="-2"/>
                <w:sz w:val="24"/>
                <w:szCs w:val="24"/>
              </w:rPr>
              <w:t>s</w:t>
            </w:r>
            <w:r w:rsidRPr="00B315B4">
              <w:rPr>
                <w:rFonts w:ascii="Times New Roman" w:eastAsia="Garamond" w:hAnsi="Times New Roman" w:cs="Times New Roman"/>
                <w:b/>
                <w:bCs/>
                <w:sz w:val="24"/>
                <w:szCs w:val="24"/>
              </w:rPr>
              <w:t>sociated</w:t>
            </w:r>
          </w:p>
          <w:p w:rsidR="00C32E3C" w:rsidRPr="00B315B4" w:rsidRDefault="00C32E3C" w:rsidP="002530CC">
            <w:pPr>
              <w:pStyle w:val="TableParagraph"/>
              <w:spacing w:before="2" w:line="237" w:lineRule="auto"/>
              <w:ind w:left="102"/>
              <w:jc w:val="center"/>
              <w:rPr>
                <w:rFonts w:ascii="Times New Roman" w:eastAsia="Garamond" w:hAnsi="Times New Roman" w:cs="Times New Roman"/>
                <w:sz w:val="24"/>
                <w:szCs w:val="24"/>
              </w:rPr>
            </w:pPr>
            <w:r w:rsidRPr="00B315B4">
              <w:rPr>
                <w:rFonts w:ascii="Times New Roman" w:eastAsia="Garamond" w:hAnsi="Times New Roman" w:cs="Times New Roman"/>
                <w:b/>
                <w:bCs/>
                <w:sz w:val="24"/>
                <w:szCs w:val="24"/>
              </w:rPr>
              <w:t>Act</w:t>
            </w:r>
            <w:r w:rsidRPr="00B315B4">
              <w:rPr>
                <w:rFonts w:ascii="Times New Roman" w:eastAsia="Garamond" w:hAnsi="Times New Roman" w:cs="Times New Roman"/>
                <w:b/>
                <w:bCs/>
                <w:spacing w:val="-1"/>
                <w:sz w:val="24"/>
                <w:szCs w:val="24"/>
              </w:rPr>
              <w:t>i</w:t>
            </w:r>
            <w:r w:rsidRPr="00B315B4">
              <w:rPr>
                <w:rFonts w:ascii="Times New Roman" w:eastAsia="Garamond" w:hAnsi="Times New Roman" w:cs="Times New Roman"/>
                <w:b/>
                <w:bCs/>
                <w:sz w:val="24"/>
                <w:szCs w:val="24"/>
              </w:rPr>
              <w:t>vit</w:t>
            </w:r>
            <w:r w:rsidRPr="00B315B4">
              <w:rPr>
                <w:rFonts w:ascii="Times New Roman" w:eastAsia="Garamond" w:hAnsi="Times New Roman" w:cs="Times New Roman"/>
                <w:b/>
                <w:bCs/>
                <w:spacing w:val="-1"/>
                <w:sz w:val="24"/>
                <w:szCs w:val="24"/>
              </w:rPr>
              <w:t>i</w:t>
            </w:r>
            <w:r w:rsidRPr="00B315B4">
              <w:rPr>
                <w:rFonts w:ascii="Times New Roman" w:eastAsia="Garamond" w:hAnsi="Times New Roman" w:cs="Times New Roman"/>
                <w:b/>
                <w:bCs/>
                <w:sz w:val="24"/>
                <w:szCs w:val="24"/>
              </w:rPr>
              <w:t>es/Resp</w:t>
            </w:r>
            <w:r w:rsidRPr="00B315B4">
              <w:rPr>
                <w:rFonts w:ascii="Times New Roman" w:eastAsia="Garamond" w:hAnsi="Times New Roman" w:cs="Times New Roman"/>
                <w:b/>
                <w:bCs/>
                <w:spacing w:val="-1"/>
                <w:sz w:val="24"/>
                <w:szCs w:val="24"/>
              </w:rPr>
              <w:t>o</w:t>
            </w:r>
            <w:r w:rsidRPr="00B315B4">
              <w:rPr>
                <w:rFonts w:ascii="Times New Roman" w:eastAsia="Garamond" w:hAnsi="Times New Roman" w:cs="Times New Roman"/>
                <w:b/>
                <w:bCs/>
                <w:sz w:val="24"/>
                <w:szCs w:val="24"/>
              </w:rPr>
              <w:t>nsib</w:t>
            </w:r>
            <w:r w:rsidRPr="00B315B4">
              <w:rPr>
                <w:rFonts w:ascii="Times New Roman" w:eastAsia="Garamond" w:hAnsi="Times New Roman" w:cs="Times New Roman"/>
                <w:b/>
                <w:bCs/>
                <w:spacing w:val="-1"/>
                <w:sz w:val="24"/>
                <w:szCs w:val="24"/>
              </w:rPr>
              <w:t>i</w:t>
            </w:r>
            <w:r w:rsidRPr="00B315B4">
              <w:rPr>
                <w:rFonts w:ascii="Times New Roman" w:eastAsia="Garamond" w:hAnsi="Times New Roman" w:cs="Times New Roman"/>
                <w:b/>
                <w:bCs/>
                <w:sz w:val="24"/>
                <w:szCs w:val="24"/>
              </w:rPr>
              <w:t>li</w:t>
            </w:r>
            <w:r w:rsidRPr="00B315B4">
              <w:rPr>
                <w:rFonts w:ascii="Times New Roman" w:eastAsia="Garamond" w:hAnsi="Times New Roman" w:cs="Times New Roman"/>
                <w:b/>
                <w:bCs/>
                <w:spacing w:val="-1"/>
                <w:sz w:val="24"/>
                <w:szCs w:val="24"/>
              </w:rPr>
              <w:t>t</w:t>
            </w:r>
            <w:r w:rsidRPr="00B315B4">
              <w:rPr>
                <w:rFonts w:ascii="Times New Roman" w:eastAsia="Garamond" w:hAnsi="Times New Roman" w:cs="Times New Roman"/>
                <w:b/>
                <w:bCs/>
                <w:sz w:val="24"/>
                <w:szCs w:val="24"/>
              </w:rPr>
              <w:t>ies</w:t>
            </w:r>
            <w:r w:rsidRPr="00B315B4">
              <w:rPr>
                <w:rFonts w:ascii="Times New Roman" w:eastAsia="Garamond" w:hAnsi="Times New Roman" w:cs="Times New Roman"/>
                <w:b/>
                <w:bCs/>
                <w:spacing w:val="-11"/>
                <w:sz w:val="24"/>
                <w:szCs w:val="24"/>
              </w:rPr>
              <w:t xml:space="preserve">                          </w:t>
            </w:r>
            <w:r w:rsidRPr="002530CC">
              <w:rPr>
                <w:rFonts w:ascii="Times New Roman" w:eastAsia="Garamond" w:hAnsi="Times New Roman" w:cs="Times New Roman"/>
                <w:sz w:val="24"/>
                <w:szCs w:val="24"/>
              </w:rPr>
              <w:t>(EO’s acc</w:t>
            </w:r>
            <w:r w:rsidRPr="002530CC">
              <w:rPr>
                <w:rFonts w:ascii="Times New Roman" w:eastAsia="Garamond" w:hAnsi="Times New Roman" w:cs="Times New Roman"/>
                <w:spacing w:val="-2"/>
                <w:sz w:val="24"/>
                <w:szCs w:val="24"/>
              </w:rPr>
              <w:t>o</w:t>
            </w:r>
            <w:r w:rsidRPr="002530CC">
              <w:rPr>
                <w:rFonts w:ascii="Times New Roman" w:eastAsia="Garamond" w:hAnsi="Times New Roman" w:cs="Times New Roman"/>
                <w:sz w:val="24"/>
                <w:szCs w:val="24"/>
              </w:rPr>
              <w:t>u</w:t>
            </w:r>
            <w:r w:rsidRPr="002530CC">
              <w:rPr>
                <w:rFonts w:ascii="Times New Roman" w:eastAsia="Garamond" w:hAnsi="Times New Roman" w:cs="Times New Roman"/>
                <w:spacing w:val="1"/>
                <w:sz w:val="24"/>
                <w:szCs w:val="24"/>
              </w:rPr>
              <w:t>n</w:t>
            </w:r>
            <w:r w:rsidRPr="002530CC">
              <w:rPr>
                <w:rFonts w:ascii="Times New Roman" w:eastAsia="Garamond" w:hAnsi="Times New Roman" w:cs="Times New Roman"/>
                <w:sz w:val="24"/>
                <w:szCs w:val="24"/>
              </w:rPr>
              <w:t>tability</w:t>
            </w:r>
            <w:r w:rsidRPr="002530CC">
              <w:rPr>
                <w:rFonts w:ascii="Times New Roman" w:eastAsia="Garamond" w:hAnsi="Times New Roman" w:cs="Times New Roman"/>
                <w:spacing w:val="-6"/>
                <w:sz w:val="24"/>
                <w:szCs w:val="24"/>
              </w:rPr>
              <w:t xml:space="preserve"> </w:t>
            </w:r>
            <w:r w:rsidRPr="002530CC">
              <w:rPr>
                <w:rFonts w:ascii="Times New Roman" w:eastAsia="Garamond" w:hAnsi="Times New Roman" w:cs="Times New Roman"/>
                <w:spacing w:val="-1"/>
                <w:sz w:val="24"/>
                <w:szCs w:val="24"/>
              </w:rPr>
              <w:t>o</w:t>
            </w:r>
            <w:r w:rsidRPr="002530CC">
              <w:rPr>
                <w:rFonts w:ascii="Times New Roman" w:eastAsia="Garamond" w:hAnsi="Times New Roman" w:cs="Times New Roman"/>
                <w:sz w:val="24"/>
                <w:szCs w:val="24"/>
              </w:rPr>
              <w:t>r</w:t>
            </w:r>
            <w:r w:rsidRPr="002530CC">
              <w:rPr>
                <w:rFonts w:ascii="Times New Roman" w:eastAsia="Garamond" w:hAnsi="Times New Roman" w:cs="Times New Roman"/>
                <w:spacing w:val="-5"/>
                <w:sz w:val="24"/>
                <w:szCs w:val="24"/>
              </w:rPr>
              <w:t xml:space="preserve"> </w:t>
            </w:r>
            <w:r w:rsidRPr="002530CC">
              <w:rPr>
                <w:rFonts w:ascii="Times New Roman" w:eastAsia="Garamond" w:hAnsi="Times New Roman" w:cs="Times New Roman"/>
                <w:sz w:val="24"/>
                <w:szCs w:val="24"/>
              </w:rPr>
              <w:t>inv</w:t>
            </w:r>
            <w:r w:rsidRPr="002530CC">
              <w:rPr>
                <w:rFonts w:ascii="Times New Roman" w:eastAsia="Garamond" w:hAnsi="Times New Roman" w:cs="Times New Roman"/>
                <w:spacing w:val="-2"/>
                <w:sz w:val="24"/>
                <w:szCs w:val="24"/>
              </w:rPr>
              <w:t>o</w:t>
            </w:r>
            <w:r w:rsidRPr="002530CC">
              <w:rPr>
                <w:rFonts w:ascii="Times New Roman" w:eastAsia="Garamond" w:hAnsi="Times New Roman" w:cs="Times New Roman"/>
                <w:sz w:val="24"/>
                <w:szCs w:val="24"/>
              </w:rPr>
              <w:t>l</w:t>
            </w:r>
            <w:r w:rsidRPr="002530CC">
              <w:rPr>
                <w:rFonts w:ascii="Times New Roman" w:eastAsia="Garamond" w:hAnsi="Times New Roman" w:cs="Times New Roman"/>
                <w:spacing w:val="-1"/>
                <w:sz w:val="24"/>
                <w:szCs w:val="24"/>
              </w:rPr>
              <w:t>v</w:t>
            </w:r>
            <w:r w:rsidRPr="002530CC">
              <w:rPr>
                <w:rFonts w:ascii="Times New Roman" w:eastAsia="Garamond" w:hAnsi="Times New Roman" w:cs="Times New Roman"/>
                <w:sz w:val="24"/>
                <w:szCs w:val="24"/>
              </w:rPr>
              <w:t>ement)</w:t>
            </w:r>
          </w:p>
        </w:tc>
      </w:tr>
      <w:tr w:rsidR="00C32E3C" w:rsidRPr="00B315B4" w:rsidTr="00472E69">
        <w:trPr>
          <w:trHeight w:hRule="exact" w:val="762"/>
        </w:trPr>
        <w:tc>
          <w:tcPr>
            <w:tcW w:w="1507" w:type="dxa"/>
            <w:tcBorders>
              <w:top w:val="single" w:sz="6" w:space="0" w:color="000000"/>
              <w:left w:val="single" w:sz="6" w:space="0" w:color="000000"/>
              <w:bottom w:val="single" w:sz="6" w:space="0" w:color="000000"/>
              <w:right w:val="single" w:sz="6" w:space="0" w:color="000000"/>
            </w:tcBorders>
            <w:hideMark/>
          </w:tcPr>
          <w:p w:rsidR="00C32E3C" w:rsidRPr="00B315B4" w:rsidRDefault="00C32E3C" w:rsidP="00472E69">
            <w:pPr>
              <w:pStyle w:val="TableParagraph"/>
              <w:spacing w:line="269" w:lineRule="exact"/>
              <w:ind w:left="102"/>
              <w:rPr>
                <w:rFonts w:ascii="Times New Roman" w:eastAsia="Garamond" w:hAnsi="Times New Roman" w:cs="Times New Roman"/>
                <w:sz w:val="24"/>
                <w:szCs w:val="24"/>
              </w:rPr>
            </w:pPr>
            <w:r w:rsidRPr="00B315B4">
              <w:rPr>
                <w:rFonts w:ascii="Times New Roman" w:eastAsia="Garamond" w:hAnsi="Times New Roman" w:cs="Times New Roman"/>
                <w:i/>
                <w:sz w:val="24"/>
                <w:szCs w:val="24"/>
              </w:rPr>
              <w:t>Janu</w:t>
            </w:r>
            <w:r w:rsidRPr="00B315B4">
              <w:rPr>
                <w:rFonts w:ascii="Times New Roman" w:eastAsia="Garamond" w:hAnsi="Times New Roman" w:cs="Times New Roman"/>
                <w:i/>
                <w:spacing w:val="1"/>
                <w:sz w:val="24"/>
                <w:szCs w:val="24"/>
              </w:rPr>
              <w:t>a</w:t>
            </w:r>
            <w:r w:rsidRPr="00B315B4">
              <w:rPr>
                <w:rFonts w:ascii="Times New Roman" w:eastAsia="Garamond" w:hAnsi="Times New Roman" w:cs="Times New Roman"/>
                <w:i/>
                <w:sz w:val="24"/>
                <w:szCs w:val="24"/>
              </w:rPr>
              <w:t>ry</w:t>
            </w:r>
          </w:p>
        </w:tc>
        <w:tc>
          <w:tcPr>
            <w:tcW w:w="3848"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r>
      <w:tr w:rsidR="00C32E3C" w:rsidRPr="00B315B4" w:rsidTr="00472E69">
        <w:trPr>
          <w:trHeight w:hRule="exact" w:val="627"/>
        </w:trPr>
        <w:tc>
          <w:tcPr>
            <w:tcW w:w="1507" w:type="dxa"/>
            <w:tcBorders>
              <w:top w:val="single" w:sz="6" w:space="0" w:color="000000"/>
              <w:left w:val="single" w:sz="6" w:space="0" w:color="000000"/>
              <w:bottom w:val="single" w:sz="6" w:space="0" w:color="000000"/>
              <w:right w:val="single" w:sz="6" w:space="0" w:color="000000"/>
            </w:tcBorders>
            <w:hideMark/>
          </w:tcPr>
          <w:p w:rsidR="00C32E3C" w:rsidRPr="00B315B4" w:rsidRDefault="00C32E3C" w:rsidP="00472E69">
            <w:pPr>
              <w:pStyle w:val="TableParagraph"/>
              <w:spacing w:line="269" w:lineRule="exact"/>
              <w:ind w:left="102"/>
              <w:rPr>
                <w:rFonts w:ascii="Times New Roman" w:eastAsia="Garamond" w:hAnsi="Times New Roman" w:cs="Times New Roman"/>
                <w:sz w:val="24"/>
                <w:szCs w:val="24"/>
              </w:rPr>
            </w:pPr>
            <w:r w:rsidRPr="00B315B4">
              <w:rPr>
                <w:rFonts w:ascii="Times New Roman" w:eastAsia="Garamond" w:hAnsi="Times New Roman" w:cs="Times New Roman"/>
                <w:i/>
                <w:spacing w:val="-1"/>
                <w:sz w:val="24"/>
                <w:szCs w:val="24"/>
              </w:rPr>
              <w:t>F</w:t>
            </w:r>
            <w:r w:rsidRPr="00B315B4">
              <w:rPr>
                <w:rFonts w:ascii="Times New Roman" w:eastAsia="Garamond" w:hAnsi="Times New Roman" w:cs="Times New Roman"/>
                <w:i/>
                <w:sz w:val="24"/>
                <w:szCs w:val="24"/>
              </w:rPr>
              <w:t>ebruary</w:t>
            </w:r>
          </w:p>
        </w:tc>
        <w:tc>
          <w:tcPr>
            <w:tcW w:w="3848"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r>
      <w:tr w:rsidR="00C32E3C" w:rsidRPr="00B315B4" w:rsidTr="00472E69">
        <w:trPr>
          <w:trHeight w:hRule="exact" w:val="717"/>
        </w:trPr>
        <w:tc>
          <w:tcPr>
            <w:tcW w:w="1507" w:type="dxa"/>
            <w:tcBorders>
              <w:top w:val="single" w:sz="6" w:space="0" w:color="000000"/>
              <w:left w:val="single" w:sz="6" w:space="0" w:color="000000"/>
              <w:bottom w:val="single" w:sz="6" w:space="0" w:color="000000"/>
              <w:right w:val="single" w:sz="6" w:space="0" w:color="000000"/>
            </w:tcBorders>
            <w:hideMark/>
          </w:tcPr>
          <w:p w:rsidR="00C32E3C" w:rsidRPr="00B315B4" w:rsidRDefault="00C32E3C" w:rsidP="00472E69">
            <w:pPr>
              <w:pStyle w:val="TableParagraph"/>
              <w:spacing w:before="1"/>
              <w:ind w:left="102"/>
              <w:rPr>
                <w:rFonts w:ascii="Times New Roman" w:eastAsia="Garamond" w:hAnsi="Times New Roman" w:cs="Times New Roman"/>
                <w:sz w:val="24"/>
                <w:szCs w:val="24"/>
              </w:rPr>
            </w:pPr>
            <w:r w:rsidRPr="00B315B4">
              <w:rPr>
                <w:rFonts w:ascii="Times New Roman" w:eastAsia="Garamond" w:hAnsi="Times New Roman" w:cs="Times New Roman"/>
                <w:i/>
                <w:spacing w:val="-1"/>
                <w:sz w:val="24"/>
                <w:szCs w:val="24"/>
              </w:rPr>
              <w:t>M</w:t>
            </w:r>
            <w:r w:rsidRPr="00B315B4">
              <w:rPr>
                <w:rFonts w:ascii="Times New Roman" w:eastAsia="Garamond" w:hAnsi="Times New Roman" w:cs="Times New Roman"/>
                <w:i/>
                <w:sz w:val="24"/>
                <w:szCs w:val="24"/>
              </w:rPr>
              <w:t>arch</w:t>
            </w:r>
          </w:p>
        </w:tc>
        <w:tc>
          <w:tcPr>
            <w:tcW w:w="3848"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r w:rsidRPr="00B315B4">
              <w:rPr>
                <w:rFonts w:ascii="Times New Roman" w:hAnsi="Times New Roman"/>
                <w:sz w:val="24"/>
                <w:szCs w:val="24"/>
              </w:rPr>
              <w:t>NCSBN Midyear Meeting</w:t>
            </w:r>
          </w:p>
        </w:tc>
        <w:tc>
          <w:tcPr>
            <w:tcW w:w="4222"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r>
      <w:tr w:rsidR="00C32E3C" w:rsidRPr="00B315B4" w:rsidTr="00472E69">
        <w:trPr>
          <w:trHeight w:hRule="exact" w:val="843"/>
        </w:trPr>
        <w:tc>
          <w:tcPr>
            <w:tcW w:w="1507" w:type="dxa"/>
            <w:tcBorders>
              <w:top w:val="single" w:sz="6" w:space="0" w:color="000000"/>
              <w:left w:val="single" w:sz="6" w:space="0" w:color="000000"/>
              <w:bottom w:val="single" w:sz="6" w:space="0" w:color="000000"/>
              <w:right w:val="single" w:sz="6" w:space="0" w:color="000000"/>
            </w:tcBorders>
            <w:hideMark/>
          </w:tcPr>
          <w:p w:rsidR="00C32E3C" w:rsidRPr="00B315B4" w:rsidRDefault="00C32E3C" w:rsidP="00472E69">
            <w:pPr>
              <w:pStyle w:val="TableParagraph"/>
              <w:spacing w:line="269" w:lineRule="exact"/>
              <w:ind w:left="102"/>
              <w:rPr>
                <w:rFonts w:ascii="Times New Roman" w:eastAsia="Garamond" w:hAnsi="Times New Roman" w:cs="Times New Roman"/>
                <w:sz w:val="24"/>
                <w:szCs w:val="24"/>
              </w:rPr>
            </w:pPr>
            <w:r w:rsidRPr="00B315B4">
              <w:rPr>
                <w:rFonts w:ascii="Times New Roman" w:eastAsia="Garamond" w:hAnsi="Times New Roman" w:cs="Times New Roman"/>
                <w:i/>
                <w:sz w:val="24"/>
                <w:szCs w:val="24"/>
              </w:rPr>
              <w:t>April</w:t>
            </w:r>
          </w:p>
        </w:tc>
        <w:tc>
          <w:tcPr>
            <w:tcW w:w="3848"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r>
      <w:tr w:rsidR="00C32E3C" w:rsidRPr="00B315B4" w:rsidTr="00472E69">
        <w:trPr>
          <w:trHeight w:hRule="exact" w:val="842"/>
        </w:trPr>
        <w:tc>
          <w:tcPr>
            <w:tcW w:w="1507" w:type="dxa"/>
            <w:tcBorders>
              <w:top w:val="single" w:sz="6" w:space="0" w:color="000000"/>
              <w:left w:val="single" w:sz="6" w:space="0" w:color="000000"/>
              <w:bottom w:val="single" w:sz="6" w:space="0" w:color="000000"/>
              <w:right w:val="single" w:sz="6" w:space="0" w:color="000000"/>
            </w:tcBorders>
            <w:hideMark/>
          </w:tcPr>
          <w:p w:rsidR="00C32E3C" w:rsidRPr="00B315B4" w:rsidRDefault="00C32E3C" w:rsidP="00472E69">
            <w:pPr>
              <w:pStyle w:val="TableParagraph"/>
              <w:spacing w:line="269" w:lineRule="exact"/>
              <w:ind w:left="102"/>
              <w:rPr>
                <w:rFonts w:ascii="Times New Roman" w:eastAsia="Garamond" w:hAnsi="Times New Roman" w:cs="Times New Roman"/>
                <w:sz w:val="24"/>
                <w:szCs w:val="24"/>
              </w:rPr>
            </w:pPr>
            <w:r w:rsidRPr="00B315B4">
              <w:rPr>
                <w:rFonts w:ascii="Times New Roman" w:eastAsia="Garamond" w:hAnsi="Times New Roman" w:cs="Times New Roman"/>
                <w:i/>
                <w:spacing w:val="-1"/>
                <w:sz w:val="24"/>
                <w:szCs w:val="24"/>
              </w:rPr>
              <w:t>M</w:t>
            </w:r>
            <w:r w:rsidRPr="00B315B4">
              <w:rPr>
                <w:rFonts w:ascii="Times New Roman" w:eastAsia="Garamond" w:hAnsi="Times New Roman" w:cs="Times New Roman"/>
                <w:i/>
                <w:sz w:val="24"/>
                <w:szCs w:val="24"/>
              </w:rPr>
              <w:t>ay</w:t>
            </w:r>
          </w:p>
        </w:tc>
        <w:tc>
          <w:tcPr>
            <w:tcW w:w="3848"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bookmarkStart w:id="0" w:name="_GoBack"/>
            <w:bookmarkEnd w:id="0"/>
          </w:p>
        </w:tc>
        <w:tc>
          <w:tcPr>
            <w:tcW w:w="4222"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r>
      <w:tr w:rsidR="00C32E3C" w:rsidRPr="00B315B4" w:rsidTr="00472E69">
        <w:trPr>
          <w:trHeight w:hRule="exact" w:val="845"/>
        </w:trPr>
        <w:tc>
          <w:tcPr>
            <w:tcW w:w="1507" w:type="dxa"/>
            <w:tcBorders>
              <w:top w:val="single" w:sz="6" w:space="0" w:color="000000"/>
              <w:left w:val="single" w:sz="6" w:space="0" w:color="000000"/>
              <w:bottom w:val="single" w:sz="6" w:space="0" w:color="000000"/>
              <w:right w:val="single" w:sz="6" w:space="0" w:color="000000"/>
            </w:tcBorders>
            <w:hideMark/>
          </w:tcPr>
          <w:p w:rsidR="00C32E3C" w:rsidRPr="00B315B4" w:rsidRDefault="00C32E3C" w:rsidP="00472E69">
            <w:pPr>
              <w:pStyle w:val="TableParagraph"/>
              <w:spacing w:line="269" w:lineRule="exact"/>
              <w:ind w:left="102"/>
              <w:rPr>
                <w:rFonts w:ascii="Times New Roman" w:eastAsia="Garamond" w:hAnsi="Times New Roman" w:cs="Times New Roman"/>
                <w:sz w:val="24"/>
                <w:szCs w:val="24"/>
              </w:rPr>
            </w:pPr>
            <w:r w:rsidRPr="00B315B4">
              <w:rPr>
                <w:rFonts w:ascii="Times New Roman" w:eastAsia="Garamond" w:hAnsi="Times New Roman" w:cs="Times New Roman"/>
                <w:i/>
                <w:sz w:val="24"/>
                <w:szCs w:val="24"/>
              </w:rPr>
              <w:t>June</w:t>
            </w:r>
          </w:p>
        </w:tc>
        <w:tc>
          <w:tcPr>
            <w:tcW w:w="3848"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r w:rsidRPr="00B315B4">
              <w:rPr>
                <w:rFonts w:ascii="Times New Roman" w:hAnsi="Times New Roman"/>
                <w:sz w:val="24"/>
                <w:szCs w:val="24"/>
              </w:rPr>
              <w:t xml:space="preserve">NCSBN EO Summit </w:t>
            </w:r>
          </w:p>
        </w:tc>
        <w:tc>
          <w:tcPr>
            <w:tcW w:w="4222"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r>
      <w:tr w:rsidR="00C32E3C" w:rsidRPr="00B315B4" w:rsidTr="00472E69">
        <w:trPr>
          <w:trHeight w:hRule="exact" w:val="845"/>
        </w:trPr>
        <w:tc>
          <w:tcPr>
            <w:tcW w:w="1507" w:type="dxa"/>
            <w:tcBorders>
              <w:top w:val="single" w:sz="6" w:space="0" w:color="000000"/>
              <w:left w:val="single" w:sz="6" w:space="0" w:color="000000"/>
              <w:bottom w:val="single" w:sz="6" w:space="0" w:color="000000"/>
              <w:right w:val="single" w:sz="6" w:space="0" w:color="000000"/>
            </w:tcBorders>
            <w:hideMark/>
          </w:tcPr>
          <w:p w:rsidR="00C32E3C" w:rsidRPr="00B315B4" w:rsidRDefault="00C32E3C" w:rsidP="00472E69">
            <w:pPr>
              <w:pStyle w:val="TableParagraph"/>
              <w:spacing w:line="269" w:lineRule="exact"/>
              <w:ind w:left="102"/>
              <w:rPr>
                <w:rFonts w:ascii="Times New Roman" w:eastAsia="Garamond" w:hAnsi="Times New Roman" w:cs="Times New Roman"/>
                <w:i/>
                <w:sz w:val="24"/>
                <w:szCs w:val="24"/>
              </w:rPr>
            </w:pPr>
            <w:r w:rsidRPr="00B315B4">
              <w:rPr>
                <w:rFonts w:ascii="Times New Roman" w:eastAsia="Garamond" w:hAnsi="Times New Roman" w:cs="Times New Roman"/>
                <w:i/>
                <w:sz w:val="24"/>
                <w:szCs w:val="24"/>
              </w:rPr>
              <w:t>July</w:t>
            </w:r>
          </w:p>
        </w:tc>
        <w:tc>
          <w:tcPr>
            <w:tcW w:w="3848"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r>
      <w:tr w:rsidR="00C32E3C" w:rsidRPr="00B315B4" w:rsidTr="00472E69">
        <w:trPr>
          <w:trHeight w:hRule="exact" w:val="845"/>
        </w:trPr>
        <w:tc>
          <w:tcPr>
            <w:tcW w:w="1507" w:type="dxa"/>
            <w:tcBorders>
              <w:top w:val="single" w:sz="6" w:space="0" w:color="000000"/>
              <w:left w:val="single" w:sz="6" w:space="0" w:color="000000"/>
              <w:bottom w:val="single" w:sz="6" w:space="0" w:color="000000"/>
              <w:right w:val="single" w:sz="6" w:space="0" w:color="000000"/>
            </w:tcBorders>
            <w:hideMark/>
          </w:tcPr>
          <w:p w:rsidR="00C32E3C" w:rsidRPr="00B315B4" w:rsidRDefault="00C32E3C" w:rsidP="00472E69">
            <w:pPr>
              <w:pStyle w:val="TableParagraph"/>
              <w:spacing w:line="269" w:lineRule="exact"/>
              <w:ind w:left="102"/>
              <w:rPr>
                <w:rFonts w:ascii="Times New Roman" w:eastAsia="Garamond" w:hAnsi="Times New Roman" w:cs="Times New Roman"/>
                <w:i/>
                <w:sz w:val="24"/>
                <w:szCs w:val="24"/>
              </w:rPr>
            </w:pPr>
            <w:r w:rsidRPr="00B315B4">
              <w:rPr>
                <w:rFonts w:ascii="Times New Roman" w:eastAsia="Garamond" w:hAnsi="Times New Roman" w:cs="Times New Roman"/>
                <w:i/>
                <w:sz w:val="24"/>
                <w:szCs w:val="24"/>
              </w:rPr>
              <w:t>August</w:t>
            </w:r>
          </w:p>
        </w:tc>
        <w:tc>
          <w:tcPr>
            <w:tcW w:w="3848"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r w:rsidRPr="00B315B4">
              <w:rPr>
                <w:rFonts w:ascii="Times New Roman" w:hAnsi="Times New Roman"/>
                <w:sz w:val="24"/>
                <w:szCs w:val="24"/>
              </w:rPr>
              <w:t>NCSBN Annual Meeting</w:t>
            </w:r>
          </w:p>
        </w:tc>
        <w:tc>
          <w:tcPr>
            <w:tcW w:w="4222"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r>
      <w:tr w:rsidR="00C32E3C" w:rsidRPr="00B315B4" w:rsidTr="00472E69">
        <w:trPr>
          <w:trHeight w:hRule="exact" w:val="845"/>
        </w:trPr>
        <w:tc>
          <w:tcPr>
            <w:tcW w:w="1507" w:type="dxa"/>
            <w:tcBorders>
              <w:top w:val="single" w:sz="6" w:space="0" w:color="000000"/>
              <w:left w:val="single" w:sz="6" w:space="0" w:color="000000"/>
              <w:bottom w:val="single" w:sz="6" w:space="0" w:color="000000"/>
              <w:right w:val="single" w:sz="6" w:space="0" w:color="000000"/>
            </w:tcBorders>
            <w:hideMark/>
          </w:tcPr>
          <w:p w:rsidR="00C32E3C" w:rsidRPr="00B315B4" w:rsidRDefault="00C32E3C" w:rsidP="00472E69">
            <w:pPr>
              <w:pStyle w:val="TableParagraph"/>
              <w:spacing w:line="269" w:lineRule="exact"/>
              <w:ind w:left="102"/>
              <w:rPr>
                <w:rFonts w:ascii="Times New Roman" w:eastAsia="Garamond" w:hAnsi="Times New Roman" w:cs="Times New Roman"/>
                <w:i/>
                <w:sz w:val="24"/>
                <w:szCs w:val="24"/>
              </w:rPr>
            </w:pPr>
            <w:r w:rsidRPr="00B315B4">
              <w:rPr>
                <w:rFonts w:ascii="Times New Roman" w:eastAsia="Garamond" w:hAnsi="Times New Roman" w:cs="Times New Roman"/>
                <w:i/>
                <w:sz w:val="24"/>
                <w:szCs w:val="24"/>
              </w:rPr>
              <w:t>September</w:t>
            </w:r>
          </w:p>
        </w:tc>
        <w:tc>
          <w:tcPr>
            <w:tcW w:w="3848"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r>
      <w:tr w:rsidR="00C32E3C" w:rsidRPr="00B315B4" w:rsidTr="00472E69">
        <w:trPr>
          <w:trHeight w:hRule="exact" w:val="845"/>
        </w:trPr>
        <w:tc>
          <w:tcPr>
            <w:tcW w:w="1507" w:type="dxa"/>
            <w:tcBorders>
              <w:top w:val="single" w:sz="6" w:space="0" w:color="000000"/>
              <w:left w:val="single" w:sz="6" w:space="0" w:color="000000"/>
              <w:bottom w:val="single" w:sz="6" w:space="0" w:color="000000"/>
              <w:right w:val="single" w:sz="6" w:space="0" w:color="000000"/>
            </w:tcBorders>
            <w:hideMark/>
          </w:tcPr>
          <w:p w:rsidR="00C32E3C" w:rsidRPr="00B315B4" w:rsidRDefault="00C32E3C" w:rsidP="00472E69">
            <w:pPr>
              <w:pStyle w:val="TableParagraph"/>
              <w:spacing w:line="269" w:lineRule="exact"/>
              <w:ind w:left="102"/>
              <w:rPr>
                <w:rFonts w:ascii="Times New Roman" w:eastAsia="Garamond" w:hAnsi="Times New Roman" w:cs="Times New Roman"/>
                <w:i/>
                <w:sz w:val="24"/>
                <w:szCs w:val="24"/>
              </w:rPr>
            </w:pPr>
            <w:r w:rsidRPr="00B315B4">
              <w:rPr>
                <w:rFonts w:ascii="Times New Roman" w:eastAsia="Garamond" w:hAnsi="Times New Roman" w:cs="Times New Roman"/>
                <w:i/>
                <w:sz w:val="24"/>
                <w:szCs w:val="24"/>
              </w:rPr>
              <w:t>October</w:t>
            </w:r>
          </w:p>
        </w:tc>
        <w:tc>
          <w:tcPr>
            <w:tcW w:w="3848"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r>
      <w:tr w:rsidR="00C32E3C" w:rsidRPr="00B315B4" w:rsidTr="00472E69">
        <w:trPr>
          <w:trHeight w:hRule="exact" w:val="845"/>
        </w:trPr>
        <w:tc>
          <w:tcPr>
            <w:tcW w:w="1507" w:type="dxa"/>
            <w:tcBorders>
              <w:top w:val="single" w:sz="6" w:space="0" w:color="000000"/>
              <w:left w:val="single" w:sz="6" w:space="0" w:color="000000"/>
              <w:bottom w:val="single" w:sz="6" w:space="0" w:color="000000"/>
              <w:right w:val="single" w:sz="6" w:space="0" w:color="000000"/>
            </w:tcBorders>
            <w:hideMark/>
          </w:tcPr>
          <w:p w:rsidR="00C32E3C" w:rsidRPr="00B315B4" w:rsidRDefault="00C32E3C" w:rsidP="00472E69">
            <w:pPr>
              <w:pStyle w:val="TableParagraph"/>
              <w:spacing w:line="269" w:lineRule="exact"/>
              <w:ind w:left="102"/>
              <w:rPr>
                <w:rFonts w:ascii="Times New Roman" w:eastAsia="Garamond" w:hAnsi="Times New Roman" w:cs="Times New Roman"/>
                <w:i/>
                <w:sz w:val="24"/>
                <w:szCs w:val="24"/>
              </w:rPr>
            </w:pPr>
            <w:r w:rsidRPr="00B315B4">
              <w:rPr>
                <w:rFonts w:ascii="Times New Roman" w:eastAsia="Garamond" w:hAnsi="Times New Roman" w:cs="Times New Roman"/>
                <w:i/>
                <w:sz w:val="24"/>
                <w:szCs w:val="24"/>
              </w:rPr>
              <w:t>November</w:t>
            </w:r>
          </w:p>
        </w:tc>
        <w:tc>
          <w:tcPr>
            <w:tcW w:w="3848"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r>
      <w:tr w:rsidR="00C32E3C" w:rsidRPr="00B315B4" w:rsidTr="00472E69">
        <w:trPr>
          <w:trHeight w:hRule="exact" w:val="845"/>
        </w:trPr>
        <w:tc>
          <w:tcPr>
            <w:tcW w:w="1507" w:type="dxa"/>
            <w:tcBorders>
              <w:top w:val="single" w:sz="6" w:space="0" w:color="000000"/>
              <w:left w:val="single" w:sz="6" w:space="0" w:color="000000"/>
              <w:bottom w:val="single" w:sz="6" w:space="0" w:color="000000"/>
              <w:right w:val="single" w:sz="6" w:space="0" w:color="000000"/>
            </w:tcBorders>
            <w:hideMark/>
          </w:tcPr>
          <w:p w:rsidR="00C32E3C" w:rsidRPr="00B315B4" w:rsidRDefault="00C32E3C" w:rsidP="00472E69">
            <w:pPr>
              <w:pStyle w:val="TableParagraph"/>
              <w:spacing w:line="269" w:lineRule="exact"/>
              <w:ind w:left="102"/>
              <w:rPr>
                <w:rFonts w:ascii="Times New Roman" w:eastAsia="Garamond" w:hAnsi="Times New Roman" w:cs="Times New Roman"/>
                <w:i/>
                <w:sz w:val="24"/>
                <w:szCs w:val="24"/>
              </w:rPr>
            </w:pPr>
            <w:r w:rsidRPr="00B315B4">
              <w:rPr>
                <w:rFonts w:ascii="Times New Roman" w:eastAsia="Garamond" w:hAnsi="Times New Roman" w:cs="Times New Roman"/>
                <w:i/>
                <w:sz w:val="24"/>
                <w:szCs w:val="24"/>
              </w:rPr>
              <w:t>December</w:t>
            </w:r>
          </w:p>
        </w:tc>
        <w:tc>
          <w:tcPr>
            <w:tcW w:w="3848"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c>
          <w:tcPr>
            <w:tcW w:w="4222" w:type="dxa"/>
            <w:tcBorders>
              <w:top w:val="single" w:sz="6" w:space="0" w:color="000000"/>
              <w:left w:val="single" w:sz="6" w:space="0" w:color="000000"/>
              <w:bottom w:val="single" w:sz="6" w:space="0" w:color="000000"/>
              <w:right w:val="single" w:sz="6" w:space="0" w:color="000000"/>
            </w:tcBorders>
          </w:tcPr>
          <w:p w:rsidR="00C32E3C" w:rsidRPr="00B315B4" w:rsidRDefault="00C32E3C" w:rsidP="00472E69">
            <w:pPr>
              <w:widowControl w:val="0"/>
              <w:rPr>
                <w:rFonts w:ascii="Times New Roman" w:hAnsi="Times New Roman"/>
                <w:sz w:val="24"/>
                <w:szCs w:val="24"/>
              </w:rPr>
            </w:pPr>
          </w:p>
        </w:tc>
      </w:tr>
    </w:tbl>
    <w:p w:rsidR="00E713CF" w:rsidRPr="00C32E3C" w:rsidRDefault="00E713CF" w:rsidP="00C32E3C"/>
    <w:sectPr w:rsidR="00E713CF" w:rsidRPr="00C32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67BA"/>
    <w:multiLevelType w:val="hybridMultilevel"/>
    <w:tmpl w:val="F006B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28207F8">
      <w:start w:val="1"/>
      <w:numFmt w:val="decimal"/>
      <w:lvlText w:val="(%3)"/>
      <w:lvlJc w:val="left"/>
      <w:pPr>
        <w:ind w:left="2160" w:hanging="180"/>
      </w:pPr>
      <w:rPr>
        <w:rFonts w:ascii="Arial" w:eastAsia="Arial" w:hAnsi="Arial" w:hint="default"/>
        <w:b w:val="0"/>
        <w:bCs/>
        <w:color w:val="000000" w:themeColor="text1"/>
        <w:w w:val="74"/>
        <w:sz w:val="22"/>
        <w:szCs w:val="22"/>
      </w:rPr>
    </w:lvl>
    <w:lvl w:ilvl="3" w:tplc="D5AE0A48">
      <w:start w:val="1"/>
      <w:numFmt w:val="lowerLetter"/>
      <w:lvlText w:val="(%4)"/>
      <w:lvlJc w:val="left"/>
      <w:pPr>
        <w:ind w:left="2880" w:hanging="360"/>
      </w:pPr>
      <w:rPr>
        <w:rFonts w:ascii="Arial" w:eastAsia="Arial" w:hAnsi="Arial" w:hint="default"/>
        <w:b w:val="0"/>
        <w:bCs/>
        <w:color w:val="000000" w:themeColor="text1"/>
        <w:spacing w:val="-3"/>
        <w:w w:val="74"/>
        <w:sz w:val="22"/>
        <w:szCs w:val="22"/>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278B0"/>
    <w:multiLevelType w:val="hybridMultilevel"/>
    <w:tmpl w:val="EBDE37B0"/>
    <w:lvl w:ilvl="0" w:tplc="45A89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A95600"/>
    <w:multiLevelType w:val="hybridMultilevel"/>
    <w:tmpl w:val="7CFC6634"/>
    <w:lvl w:ilvl="0" w:tplc="EBD4D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5F7FEB"/>
    <w:multiLevelType w:val="hybridMultilevel"/>
    <w:tmpl w:val="D5829C7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71DA1"/>
    <w:multiLevelType w:val="hybridMultilevel"/>
    <w:tmpl w:val="D1B8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16006"/>
    <w:multiLevelType w:val="hybridMultilevel"/>
    <w:tmpl w:val="60C26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547A84"/>
    <w:multiLevelType w:val="hybridMultilevel"/>
    <w:tmpl w:val="138A13C2"/>
    <w:lvl w:ilvl="0" w:tplc="FCF63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870BA9"/>
    <w:multiLevelType w:val="hybridMultilevel"/>
    <w:tmpl w:val="7172A242"/>
    <w:lvl w:ilvl="0" w:tplc="87DA3A4A">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774C755B"/>
    <w:multiLevelType w:val="hybridMultilevel"/>
    <w:tmpl w:val="33FC9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9C20BDE">
      <w:start w:val="1"/>
      <w:numFmt w:val="decimal"/>
      <w:lvlText w:val="(%3)"/>
      <w:lvlJc w:val="left"/>
      <w:pPr>
        <w:ind w:left="2160" w:hanging="180"/>
      </w:pPr>
      <w:rPr>
        <w:rFonts w:ascii="Times New Roman" w:eastAsia="Arial" w:hAnsi="Times New Roman" w:cs="Times New Roman" w:hint="default"/>
        <w:b w:val="0"/>
        <w:bCs/>
        <w:color w:val="000000" w:themeColor="text1"/>
        <w:w w:val="74"/>
        <w:sz w:val="22"/>
        <w:szCs w:val="22"/>
      </w:rPr>
    </w:lvl>
    <w:lvl w:ilvl="3" w:tplc="EB2201F4">
      <w:start w:val="1"/>
      <w:numFmt w:val="lowerLetter"/>
      <w:lvlText w:val="(%4)"/>
      <w:lvlJc w:val="left"/>
      <w:pPr>
        <w:ind w:left="2880" w:hanging="360"/>
      </w:pPr>
      <w:rPr>
        <w:rFonts w:ascii="Times New Roman" w:eastAsia="Arial" w:hAnsi="Times New Roman" w:cs="Times New Roman" w:hint="default"/>
        <w:b w:val="0"/>
        <w:bCs/>
        <w:color w:val="000000" w:themeColor="text1"/>
        <w:spacing w:val="-3"/>
        <w:w w:val="74"/>
        <w:sz w:val="22"/>
        <w:szCs w:val="22"/>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3A56C1"/>
    <w:multiLevelType w:val="hybridMultilevel"/>
    <w:tmpl w:val="94B8D09E"/>
    <w:lvl w:ilvl="0" w:tplc="FDBEF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5"/>
  </w:num>
  <w:num w:numId="4">
    <w:abstractNumId w:val="1"/>
  </w:num>
  <w:num w:numId="5">
    <w:abstractNumId w:val="6"/>
  </w:num>
  <w:num w:numId="6">
    <w:abstractNumId w:val="2"/>
  </w:num>
  <w:num w:numId="7">
    <w:abstractNumId w:val="9"/>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0DF"/>
    <w:rsid w:val="000A2058"/>
    <w:rsid w:val="001518CA"/>
    <w:rsid w:val="002530CC"/>
    <w:rsid w:val="00265BF4"/>
    <w:rsid w:val="006C6144"/>
    <w:rsid w:val="0097271F"/>
    <w:rsid w:val="00AA7252"/>
    <w:rsid w:val="00C32E3C"/>
    <w:rsid w:val="00E32634"/>
    <w:rsid w:val="00E713CF"/>
    <w:rsid w:val="00FB0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3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144"/>
    <w:pPr>
      <w:ind w:left="720"/>
      <w:contextualSpacing/>
    </w:pPr>
  </w:style>
  <w:style w:type="paragraph" w:customStyle="1" w:styleId="TableParagraph">
    <w:name w:val="Table Paragraph"/>
    <w:basedOn w:val="Normal"/>
    <w:uiPriority w:val="1"/>
    <w:qFormat/>
    <w:rsid w:val="001518CA"/>
    <w:pPr>
      <w:widowControl w:val="0"/>
      <w:spacing w:after="0" w:line="240" w:lineRule="auto"/>
    </w:pPr>
    <w:rPr>
      <w:rFonts w:asciiTheme="minorHAnsi" w:eastAsiaTheme="minorHAnsi" w:hAnsiTheme="minorHAnsi" w:cstheme="minorBidi"/>
    </w:rPr>
  </w:style>
  <w:style w:type="paragraph" w:styleId="BodyText">
    <w:name w:val="Body Text"/>
    <w:basedOn w:val="Normal"/>
    <w:link w:val="BodyTextChar"/>
    <w:uiPriority w:val="1"/>
    <w:unhideWhenUsed/>
    <w:qFormat/>
    <w:rsid w:val="001518CA"/>
    <w:pPr>
      <w:widowControl w:val="0"/>
      <w:spacing w:after="0" w:line="240" w:lineRule="auto"/>
      <w:ind w:left="100"/>
    </w:pPr>
    <w:rPr>
      <w:rFonts w:ascii="Garamond" w:eastAsia="Garamond" w:hAnsi="Garamond" w:cstheme="minorBidi"/>
      <w:sz w:val="24"/>
      <w:szCs w:val="24"/>
    </w:rPr>
  </w:style>
  <w:style w:type="character" w:customStyle="1" w:styleId="BodyTextChar">
    <w:name w:val="Body Text Char"/>
    <w:basedOn w:val="DefaultParagraphFont"/>
    <w:link w:val="BodyText"/>
    <w:uiPriority w:val="1"/>
    <w:rsid w:val="001518CA"/>
    <w:rPr>
      <w:rFonts w:ascii="Garamond" w:eastAsia="Garamond" w:hAnsi="Garamond"/>
      <w:sz w:val="24"/>
      <w:szCs w:val="24"/>
    </w:rPr>
  </w:style>
  <w:style w:type="table" w:styleId="TableGrid">
    <w:name w:val="Table Grid"/>
    <w:basedOn w:val="TableNormal"/>
    <w:uiPriority w:val="59"/>
    <w:rsid w:val="00AA72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3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144"/>
    <w:pPr>
      <w:ind w:left="720"/>
      <w:contextualSpacing/>
    </w:pPr>
  </w:style>
  <w:style w:type="paragraph" w:customStyle="1" w:styleId="TableParagraph">
    <w:name w:val="Table Paragraph"/>
    <w:basedOn w:val="Normal"/>
    <w:uiPriority w:val="1"/>
    <w:qFormat/>
    <w:rsid w:val="001518CA"/>
    <w:pPr>
      <w:widowControl w:val="0"/>
      <w:spacing w:after="0" w:line="240" w:lineRule="auto"/>
    </w:pPr>
    <w:rPr>
      <w:rFonts w:asciiTheme="minorHAnsi" w:eastAsiaTheme="minorHAnsi" w:hAnsiTheme="minorHAnsi" w:cstheme="minorBidi"/>
    </w:rPr>
  </w:style>
  <w:style w:type="paragraph" w:styleId="BodyText">
    <w:name w:val="Body Text"/>
    <w:basedOn w:val="Normal"/>
    <w:link w:val="BodyTextChar"/>
    <w:uiPriority w:val="1"/>
    <w:unhideWhenUsed/>
    <w:qFormat/>
    <w:rsid w:val="001518CA"/>
    <w:pPr>
      <w:widowControl w:val="0"/>
      <w:spacing w:after="0" w:line="240" w:lineRule="auto"/>
      <w:ind w:left="100"/>
    </w:pPr>
    <w:rPr>
      <w:rFonts w:ascii="Garamond" w:eastAsia="Garamond" w:hAnsi="Garamond" w:cstheme="minorBidi"/>
      <w:sz w:val="24"/>
      <w:szCs w:val="24"/>
    </w:rPr>
  </w:style>
  <w:style w:type="character" w:customStyle="1" w:styleId="BodyTextChar">
    <w:name w:val="Body Text Char"/>
    <w:basedOn w:val="DefaultParagraphFont"/>
    <w:link w:val="BodyText"/>
    <w:uiPriority w:val="1"/>
    <w:rsid w:val="001518CA"/>
    <w:rPr>
      <w:rFonts w:ascii="Garamond" w:eastAsia="Garamond" w:hAnsi="Garamond"/>
      <w:sz w:val="24"/>
      <w:szCs w:val="24"/>
    </w:rPr>
  </w:style>
  <w:style w:type="table" w:styleId="TableGrid">
    <w:name w:val="Table Grid"/>
    <w:basedOn w:val="TableNormal"/>
    <w:uiPriority w:val="59"/>
    <w:rsid w:val="00AA72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Rubinstein </dc:creator>
  <cp:lastModifiedBy>Brittany Rubinstein </cp:lastModifiedBy>
  <cp:revision>1</cp:revision>
  <dcterms:created xsi:type="dcterms:W3CDTF">2014-09-24T15:32:00Z</dcterms:created>
  <dcterms:modified xsi:type="dcterms:W3CDTF">2014-09-24T15:32:00Z</dcterms:modified>
</cp:coreProperties>
</file>